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D" w:rsidRPr="00571E5C" w:rsidRDefault="00F44BC2" w:rsidP="00571E5C">
      <w:pPr>
        <w:jc w:val="center"/>
        <w:rPr>
          <w:b/>
        </w:rPr>
      </w:pPr>
      <w:r w:rsidRPr="000445AD">
        <w:rPr>
          <w:b/>
        </w:rPr>
        <w:t>Preromanticismo</w:t>
      </w:r>
    </w:p>
    <w:p w:rsidR="000445AD" w:rsidRPr="000445AD" w:rsidRDefault="000445AD">
      <w:pPr>
        <w:rPr>
          <w:sz w:val="28"/>
          <w:szCs w:val="28"/>
        </w:rPr>
      </w:pPr>
    </w:p>
    <w:p w:rsidR="00F44BC2" w:rsidRPr="000445AD" w:rsidRDefault="00334D96">
      <w:pPr>
        <w:rPr>
          <w:sz w:val="28"/>
          <w:szCs w:val="28"/>
        </w:rPr>
      </w:pPr>
      <w:r w:rsidRPr="000445AD">
        <w:rPr>
          <w:sz w:val="28"/>
          <w:szCs w:val="28"/>
        </w:rPr>
        <w:t xml:space="preserve">Si tratta di una </w:t>
      </w:r>
      <w:r w:rsidRPr="000445AD">
        <w:rPr>
          <w:b/>
          <w:sz w:val="28"/>
          <w:szCs w:val="28"/>
        </w:rPr>
        <w:t>serie di movimenti</w:t>
      </w:r>
      <w:r w:rsidRPr="000445AD">
        <w:rPr>
          <w:sz w:val="28"/>
          <w:szCs w:val="28"/>
        </w:rPr>
        <w:t xml:space="preserve"> nati nella </w:t>
      </w:r>
      <w:r w:rsidRPr="000445AD">
        <w:rPr>
          <w:b/>
          <w:sz w:val="28"/>
          <w:szCs w:val="28"/>
        </w:rPr>
        <w:t>seconda metà del 1700</w:t>
      </w:r>
      <w:r w:rsidRPr="000445AD">
        <w:rPr>
          <w:sz w:val="28"/>
          <w:szCs w:val="28"/>
        </w:rPr>
        <w:t>.</w:t>
      </w:r>
    </w:p>
    <w:p w:rsidR="00334D96" w:rsidRPr="000445AD" w:rsidRDefault="00334D96">
      <w:pPr>
        <w:rPr>
          <w:sz w:val="28"/>
          <w:szCs w:val="28"/>
        </w:rPr>
      </w:pPr>
    </w:p>
    <w:p w:rsidR="00334D96" w:rsidRPr="000445AD" w:rsidRDefault="00334D96">
      <w:pPr>
        <w:rPr>
          <w:sz w:val="28"/>
          <w:szCs w:val="28"/>
        </w:rPr>
      </w:pPr>
      <w:r w:rsidRPr="000445AD">
        <w:rPr>
          <w:i/>
          <w:sz w:val="28"/>
          <w:szCs w:val="28"/>
        </w:rPr>
        <w:t>Luoghi:</w:t>
      </w:r>
      <w:r w:rsidRPr="000445AD">
        <w:rPr>
          <w:sz w:val="28"/>
          <w:szCs w:val="28"/>
        </w:rPr>
        <w:t xml:space="preserve"> </w:t>
      </w:r>
      <w:r w:rsidRPr="000445AD">
        <w:rPr>
          <w:b/>
          <w:sz w:val="28"/>
          <w:szCs w:val="28"/>
        </w:rPr>
        <w:t>Inghilterra e Germania</w:t>
      </w:r>
    </w:p>
    <w:p w:rsidR="00334D96" w:rsidRPr="000445AD" w:rsidRDefault="00334D96">
      <w:pPr>
        <w:rPr>
          <w:sz w:val="28"/>
          <w:szCs w:val="28"/>
        </w:rPr>
      </w:pPr>
    </w:p>
    <w:p w:rsidR="000638F7" w:rsidRPr="00571E5C" w:rsidRDefault="000638F7" w:rsidP="000445AD">
      <w:pPr>
        <w:jc w:val="center"/>
        <w:rPr>
          <w:b/>
          <w:color w:val="FF0000"/>
          <w:sz w:val="28"/>
          <w:szCs w:val="28"/>
        </w:rPr>
      </w:pPr>
      <w:r w:rsidRPr="00571E5C">
        <w:rPr>
          <w:b/>
          <w:color w:val="FF0000"/>
          <w:sz w:val="28"/>
          <w:szCs w:val="28"/>
        </w:rPr>
        <w:t>Inghilterra</w:t>
      </w:r>
    </w:p>
    <w:p w:rsidR="00334D96" w:rsidRPr="000445AD" w:rsidRDefault="00334D96" w:rsidP="000445A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445AD">
        <w:rPr>
          <w:sz w:val="28"/>
          <w:szCs w:val="28"/>
        </w:rPr>
        <w:t xml:space="preserve">In Inghilterra si sviluppa la </w:t>
      </w:r>
      <w:r w:rsidRPr="00571E5C">
        <w:rPr>
          <w:b/>
          <w:sz w:val="28"/>
          <w:szCs w:val="28"/>
          <w:highlight w:val="yellow"/>
        </w:rPr>
        <w:t>poesia cimiteriale</w:t>
      </w:r>
      <w:r w:rsidR="00571E5C">
        <w:rPr>
          <w:sz w:val="28"/>
          <w:szCs w:val="28"/>
        </w:rPr>
        <w:t>. In questa poesia</w:t>
      </w:r>
      <w:r w:rsidRPr="000445AD">
        <w:rPr>
          <w:sz w:val="28"/>
          <w:szCs w:val="28"/>
        </w:rPr>
        <w:t xml:space="preserve">, dal tono malinconico, si trova una continua riflessione sulla </w:t>
      </w:r>
      <w:r w:rsidRPr="000445AD">
        <w:rPr>
          <w:b/>
          <w:sz w:val="28"/>
          <w:szCs w:val="28"/>
        </w:rPr>
        <w:t>morte</w:t>
      </w:r>
      <w:r w:rsidRPr="000445AD">
        <w:rPr>
          <w:sz w:val="28"/>
          <w:szCs w:val="28"/>
        </w:rPr>
        <w:t xml:space="preserve">. Dopo il razionalismo dell’Illuminismo torna a vedersi una nuova </w:t>
      </w:r>
      <w:r w:rsidRPr="000445AD">
        <w:rPr>
          <w:b/>
          <w:sz w:val="28"/>
          <w:szCs w:val="28"/>
        </w:rPr>
        <w:t>spiritualità</w:t>
      </w:r>
      <w:r w:rsidRPr="000445AD">
        <w:rPr>
          <w:sz w:val="28"/>
          <w:szCs w:val="28"/>
        </w:rPr>
        <w:t>.</w:t>
      </w:r>
      <w:r w:rsidR="000445AD" w:rsidRPr="000445AD">
        <w:rPr>
          <w:sz w:val="28"/>
          <w:szCs w:val="28"/>
        </w:rPr>
        <w:t xml:space="preserve"> </w:t>
      </w:r>
    </w:p>
    <w:p w:rsidR="00D8799A" w:rsidRPr="000445AD" w:rsidRDefault="00D8799A" w:rsidP="000445A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445AD">
        <w:rPr>
          <w:sz w:val="28"/>
          <w:szCs w:val="28"/>
        </w:rPr>
        <w:t>Fenomeno dell’</w:t>
      </w:r>
      <w:r w:rsidRPr="00571E5C">
        <w:rPr>
          <w:b/>
          <w:sz w:val="28"/>
          <w:szCs w:val="28"/>
          <w:highlight w:val="yellow"/>
        </w:rPr>
        <w:t>ossianesimo</w:t>
      </w:r>
      <w:r w:rsidRPr="000445AD">
        <w:rPr>
          <w:sz w:val="28"/>
          <w:szCs w:val="28"/>
        </w:rPr>
        <w:t>. Un poeta inglese, Pherson, presenta delle traduzioni di un bardo del III secolo (Ossian); in realtà questi poemi</w:t>
      </w:r>
      <w:r w:rsidR="000445AD" w:rsidRPr="000445AD">
        <w:rPr>
          <w:sz w:val="28"/>
          <w:szCs w:val="28"/>
        </w:rPr>
        <w:t>, che hanno grande successo,</w:t>
      </w:r>
      <w:r w:rsidRPr="000445AD">
        <w:rPr>
          <w:sz w:val="28"/>
          <w:szCs w:val="28"/>
        </w:rPr>
        <w:t xml:space="preserve"> li aveva inventati lui.</w:t>
      </w:r>
    </w:p>
    <w:p w:rsidR="000638F7" w:rsidRPr="000445AD" w:rsidRDefault="000638F7" w:rsidP="000445A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445AD">
        <w:rPr>
          <w:sz w:val="28"/>
          <w:szCs w:val="28"/>
        </w:rPr>
        <w:t>Altre caratteristiche</w:t>
      </w:r>
      <w:r w:rsidR="000445AD" w:rsidRPr="000445AD">
        <w:rPr>
          <w:sz w:val="28"/>
          <w:szCs w:val="28"/>
        </w:rPr>
        <w:t xml:space="preserve"> del preromanticismo inglese</w:t>
      </w:r>
      <w:r w:rsidRPr="000445AD">
        <w:rPr>
          <w:sz w:val="28"/>
          <w:szCs w:val="28"/>
        </w:rPr>
        <w:t>:</w:t>
      </w:r>
    </w:p>
    <w:p w:rsidR="000638F7" w:rsidRPr="000445AD" w:rsidRDefault="000638F7" w:rsidP="000638F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445AD">
        <w:rPr>
          <w:sz w:val="28"/>
          <w:szCs w:val="28"/>
        </w:rPr>
        <w:t xml:space="preserve">Gusto del primitivo e </w:t>
      </w:r>
      <w:r w:rsidRPr="00571E5C">
        <w:rPr>
          <w:b/>
          <w:sz w:val="28"/>
          <w:szCs w:val="28"/>
          <w:highlight w:val="yellow"/>
        </w:rPr>
        <w:t>rivalutazione del periodo medievale</w:t>
      </w:r>
    </w:p>
    <w:p w:rsidR="000638F7" w:rsidRPr="000445AD" w:rsidRDefault="000638F7" w:rsidP="000638F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445AD">
        <w:rPr>
          <w:sz w:val="28"/>
          <w:szCs w:val="28"/>
        </w:rPr>
        <w:t xml:space="preserve">Passione per le </w:t>
      </w:r>
      <w:r w:rsidRPr="00571E5C">
        <w:rPr>
          <w:b/>
          <w:sz w:val="28"/>
          <w:szCs w:val="28"/>
          <w:highlight w:val="yellow"/>
        </w:rPr>
        <w:t>forze oscure</w:t>
      </w:r>
      <w:r w:rsidRPr="000445AD">
        <w:rPr>
          <w:sz w:val="28"/>
          <w:szCs w:val="28"/>
        </w:rPr>
        <w:t xml:space="preserve"> e misteriose e per i </w:t>
      </w:r>
      <w:r w:rsidRPr="000445AD">
        <w:rPr>
          <w:b/>
          <w:sz w:val="28"/>
          <w:szCs w:val="28"/>
        </w:rPr>
        <w:t>paesaggi notturni</w:t>
      </w:r>
    </w:p>
    <w:p w:rsidR="000638F7" w:rsidRPr="000445AD" w:rsidRDefault="000638F7">
      <w:pPr>
        <w:rPr>
          <w:sz w:val="28"/>
          <w:szCs w:val="28"/>
        </w:rPr>
      </w:pPr>
    </w:p>
    <w:p w:rsidR="000638F7" w:rsidRPr="00571E5C" w:rsidRDefault="000638F7" w:rsidP="000445AD">
      <w:pPr>
        <w:jc w:val="center"/>
        <w:rPr>
          <w:b/>
          <w:color w:val="FF0000"/>
          <w:sz w:val="28"/>
          <w:szCs w:val="28"/>
        </w:rPr>
      </w:pPr>
      <w:r w:rsidRPr="00571E5C">
        <w:rPr>
          <w:b/>
          <w:color w:val="FF0000"/>
          <w:sz w:val="28"/>
          <w:szCs w:val="28"/>
        </w:rPr>
        <w:t>Germania</w:t>
      </w:r>
    </w:p>
    <w:p w:rsidR="000638F7" w:rsidRPr="000445AD" w:rsidRDefault="000638F7">
      <w:pPr>
        <w:rPr>
          <w:sz w:val="28"/>
          <w:szCs w:val="28"/>
        </w:rPr>
      </w:pPr>
      <w:r w:rsidRPr="000445AD">
        <w:rPr>
          <w:sz w:val="28"/>
          <w:szCs w:val="28"/>
        </w:rPr>
        <w:t xml:space="preserve">Si crea </w:t>
      </w:r>
      <w:r w:rsidR="000445AD" w:rsidRPr="000445AD">
        <w:rPr>
          <w:sz w:val="28"/>
          <w:szCs w:val="28"/>
        </w:rPr>
        <w:t xml:space="preserve">in questi anni, in Germania, </w:t>
      </w:r>
      <w:r w:rsidRPr="000445AD">
        <w:rPr>
          <w:b/>
          <w:sz w:val="28"/>
          <w:szCs w:val="28"/>
        </w:rPr>
        <w:t>un’opposizione estetica e politica alla Francia</w:t>
      </w:r>
      <w:r w:rsidR="000445AD" w:rsidRPr="000445AD">
        <w:rPr>
          <w:b/>
          <w:sz w:val="28"/>
          <w:szCs w:val="28"/>
        </w:rPr>
        <w:t>.</w:t>
      </w:r>
    </w:p>
    <w:p w:rsidR="000638F7" w:rsidRPr="000445AD" w:rsidRDefault="000638F7">
      <w:pPr>
        <w:rPr>
          <w:sz w:val="28"/>
          <w:szCs w:val="28"/>
        </w:rPr>
      </w:pPr>
      <w:r w:rsidRPr="000445AD">
        <w:rPr>
          <w:sz w:val="28"/>
          <w:szCs w:val="28"/>
        </w:rPr>
        <w:t xml:space="preserve">Nasce e si crea </w:t>
      </w:r>
      <w:r w:rsidR="000445AD" w:rsidRPr="000445AD">
        <w:rPr>
          <w:sz w:val="28"/>
          <w:szCs w:val="28"/>
        </w:rPr>
        <w:t xml:space="preserve">inoltre </w:t>
      </w:r>
      <w:r w:rsidRPr="000445AD">
        <w:rPr>
          <w:b/>
          <w:sz w:val="28"/>
          <w:szCs w:val="28"/>
        </w:rPr>
        <w:t>un’identità nazionale popolare</w:t>
      </w:r>
      <w:r w:rsidRPr="000445AD">
        <w:rPr>
          <w:sz w:val="28"/>
          <w:szCs w:val="28"/>
        </w:rPr>
        <w:t xml:space="preserve"> (</w:t>
      </w:r>
      <w:r w:rsidRPr="000445AD">
        <w:rPr>
          <w:sz w:val="28"/>
          <w:szCs w:val="28"/>
          <w:u w:val="single"/>
        </w:rPr>
        <w:t>esaltazione del popolo tedesco</w:t>
      </w:r>
      <w:r w:rsidRPr="000445AD">
        <w:rPr>
          <w:sz w:val="28"/>
          <w:szCs w:val="28"/>
        </w:rPr>
        <w:t>).</w:t>
      </w:r>
    </w:p>
    <w:p w:rsidR="000638F7" w:rsidRDefault="000445AD">
      <w:pPr>
        <w:rPr>
          <w:sz w:val="28"/>
          <w:szCs w:val="28"/>
        </w:rPr>
      </w:pPr>
      <w:r w:rsidRPr="000445AD">
        <w:rPr>
          <w:sz w:val="28"/>
          <w:szCs w:val="28"/>
        </w:rPr>
        <w:t xml:space="preserve">Il maggior rappresentante del preromanticismo tedesco è </w:t>
      </w:r>
      <w:r w:rsidR="000638F7" w:rsidRPr="000445AD">
        <w:rPr>
          <w:b/>
          <w:sz w:val="28"/>
          <w:szCs w:val="28"/>
        </w:rPr>
        <w:t>Goethe</w:t>
      </w:r>
      <w:r w:rsidRPr="000445AD">
        <w:rPr>
          <w:sz w:val="28"/>
          <w:szCs w:val="28"/>
        </w:rPr>
        <w:t>.</w:t>
      </w:r>
    </w:p>
    <w:p w:rsidR="00B800AF" w:rsidRDefault="00B800AF">
      <w:pPr>
        <w:rPr>
          <w:sz w:val="28"/>
          <w:szCs w:val="28"/>
        </w:rPr>
      </w:pPr>
      <w:r>
        <w:rPr>
          <w:sz w:val="28"/>
          <w:szCs w:val="28"/>
        </w:rPr>
        <w:t xml:space="preserve">L’opera romantica per eccellenza di G. è </w:t>
      </w:r>
      <w:r w:rsidRPr="00B800AF">
        <w:rPr>
          <w:i/>
          <w:sz w:val="28"/>
          <w:szCs w:val="28"/>
        </w:rPr>
        <w:t>I dolori del giovane Werther</w:t>
      </w:r>
      <w:r>
        <w:rPr>
          <w:sz w:val="28"/>
          <w:szCs w:val="28"/>
        </w:rPr>
        <w:t>.</w:t>
      </w:r>
    </w:p>
    <w:p w:rsidR="00B800AF" w:rsidRPr="00B800AF" w:rsidRDefault="00B800AF">
      <w:pPr>
        <w:rPr>
          <w:sz w:val="16"/>
          <w:szCs w:val="16"/>
        </w:rPr>
      </w:pPr>
    </w:p>
    <w:p w:rsidR="00B800AF" w:rsidRPr="00B800AF" w:rsidRDefault="00B800AF" w:rsidP="00B800AF">
      <w:pPr>
        <w:rPr>
          <w:b/>
          <w:sz w:val="28"/>
          <w:szCs w:val="28"/>
        </w:rPr>
      </w:pPr>
      <w:r w:rsidRPr="00B800AF">
        <w:rPr>
          <w:b/>
          <w:sz w:val="28"/>
          <w:szCs w:val="28"/>
        </w:rPr>
        <w:t>Neoclassicismo</w:t>
      </w:r>
    </w:p>
    <w:p w:rsidR="00B800AF" w:rsidRPr="00B800AF" w:rsidRDefault="00B800AF" w:rsidP="00B800AF">
      <w:pPr>
        <w:rPr>
          <w:sz w:val="28"/>
          <w:szCs w:val="28"/>
        </w:rPr>
      </w:pPr>
      <w:r w:rsidRPr="00B800AF">
        <w:rPr>
          <w:i/>
          <w:sz w:val="28"/>
          <w:szCs w:val="28"/>
          <w:u w:val="single"/>
        </w:rPr>
        <w:t>Periodo</w:t>
      </w:r>
      <w:r w:rsidRPr="00B800AF">
        <w:rPr>
          <w:sz w:val="28"/>
          <w:szCs w:val="28"/>
        </w:rPr>
        <w:t>: fine 1700, inizio 1800 (epoca napoleonica)</w:t>
      </w:r>
    </w:p>
    <w:p w:rsidR="00B800AF" w:rsidRPr="00B800AF" w:rsidRDefault="00B800AF" w:rsidP="00B800AF">
      <w:pPr>
        <w:rPr>
          <w:sz w:val="28"/>
          <w:szCs w:val="28"/>
        </w:rPr>
      </w:pPr>
      <w:r w:rsidRPr="00B800AF">
        <w:rPr>
          <w:i/>
          <w:sz w:val="28"/>
          <w:szCs w:val="28"/>
          <w:u w:val="single"/>
        </w:rPr>
        <w:t>Luoghi</w:t>
      </w:r>
      <w:r w:rsidRPr="00B800AF">
        <w:rPr>
          <w:sz w:val="28"/>
          <w:szCs w:val="28"/>
        </w:rPr>
        <w:t>: Germania, Italia e soprattutto Francia</w:t>
      </w:r>
    </w:p>
    <w:p w:rsidR="00B800AF" w:rsidRPr="00B800AF" w:rsidRDefault="00B800AF" w:rsidP="00B800AF">
      <w:pPr>
        <w:rPr>
          <w:sz w:val="28"/>
          <w:szCs w:val="28"/>
        </w:rPr>
      </w:pPr>
      <w:r w:rsidRPr="00B800AF">
        <w:rPr>
          <w:i/>
          <w:sz w:val="28"/>
          <w:szCs w:val="28"/>
          <w:u w:val="single"/>
        </w:rPr>
        <w:t>Caratteristiche</w:t>
      </w:r>
      <w:r w:rsidRPr="00B800AF">
        <w:rPr>
          <w:sz w:val="28"/>
          <w:szCs w:val="28"/>
        </w:rPr>
        <w:t xml:space="preserve">: si assiste a una rivalutazione del periodo </w:t>
      </w:r>
      <w:r w:rsidRPr="00B800AF">
        <w:rPr>
          <w:b/>
          <w:sz w:val="28"/>
          <w:szCs w:val="28"/>
        </w:rPr>
        <w:t>greco</w:t>
      </w:r>
    </w:p>
    <w:p w:rsidR="00B800AF" w:rsidRPr="00B800AF" w:rsidRDefault="00B800AF" w:rsidP="00B800AF">
      <w:pPr>
        <w:rPr>
          <w:sz w:val="28"/>
          <w:szCs w:val="28"/>
        </w:rPr>
      </w:pPr>
      <w:r w:rsidRPr="00B800AF">
        <w:rPr>
          <w:sz w:val="28"/>
          <w:szCs w:val="28"/>
        </w:rPr>
        <w:t xml:space="preserve">Il </w:t>
      </w:r>
      <w:r w:rsidRPr="00B800AF">
        <w:rPr>
          <w:i/>
          <w:sz w:val="28"/>
          <w:szCs w:val="28"/>
          <w:u w:val="single"/>
        </w:rPr>
        <w:t>teorico</w:t>
      </w:r>
      <w:r w:rsidRPr="00B800AF">
        <w:rPr>
          <w:sz w:val="28"/>
          <w:szCs w:val="28"/>
        </w:rPr>
        <w:t xml:space="preserve"> principale del neoclassicismo è </w:t>
      </w:r>
      <w:r w:rsidRPr="00B800AF">
        <w:rPr>
          <w:b/>
          <w:sz w:val="28"/>
          <w:szCs w:val="28"/>
        </w:rPr>
        <w:t>Winckelmann</w:t>
      </w:r>
      <w:r w:rsidRPr="00B800AF">
        <w:rPr>
          <w:sz w:val="28"/>
          <w:szCs w:val="28"/>
        </w:rPr>
        <w:t>. Egli afferma che il modello artistico deve essere quello greco, in cui il mondo viene idealizzato: le passioni devono essere presenti, ma devono essere in un certo senso distillate, depurate.</w:t>
      </w:r>
    </w:p>
    <w:p w:rsidR="00B800AF" w:rsidRPr="00B800AF" w:rsidRDefault="00B800AF" w:rsidP="00B800AF">
      <w:pPr>
        <w:rPr>
          <w:sz w:val="28"/>
          <w:szCs w:val="28"/>
        </w:rPr>
      </w:pPr>
      <w:r w:rsidRPr="00B800AF">
        <w:rPr>
          <w:sz w:val="28"/>
          <w:szCs w:val="28"/>
        </w:rPr>
        <w:t xml:space="preserve">Il neoclassicismo (arte ufficiale di </w:t>
      </w:r>
      <w:r w:rsidRPr="00B800AF">
        <w:rPr>
          <w:b/>
          <w:sz w:val="28"/>
          <w:szCs w:val="28"/>
        </w:rPr>
        <w:t>Napoleone</w:t>
      </w:r>
      <w:r w:rsidRPr="00B800AF">
        <w:rPr>
          <w:sz w:val="28"/>
          <w:szCs w:val="28"/>
        </w:rPr>
        <w:t>) ha avuto fortuna soprattutto in pittura, in architettura e in scultura.</w:t>
      </w:r>
    </w:p>
    <w:p w:rsidR="00B800AF" w:rsidRDefault="00B800AF" w:rsidP="00B800AF">
      <w:pPr>
        <w:rPr>
          <w:sz w:val="28"/>
          <w:szCs w:val="28"/>
        </w:rPr>
      </w:pPr>
      <w:r w:rsidRPr="00B800AF">
        <w:rPr>
          <w:i/>
          <w:sz w:val="28"/>
          <w:szCs w:val="28"/>
          <w:u w:val="single"/>
        </w:rPr>
        <w:t>Esponenti principali</w:t>
      </w:r>
      <w:r w:rsidRPr="00B800AF">
        <w:rPr>
          <w:sz w:val="28"/>
          <w:szCs w:val="28"/>
        </w:rPr>
        <w:t>: David, Canova, Piranesi</w:t>
      </w:r>
    </w:p>
    <w:p w:rsidR="00B800AF" w:rsidRPr="00B800AF" w:rsidRDefault="00B800AF" w:rsidP="00B800AF">
      <w:pPr>
        <w:rPr>
          <w:sz w:val="28"/>
          <w:szCs w:val="28"/>
        </w:rPr>
      </w:pPr>
      <w:r w:rsidRPr="00B800AF">
        <w:rPr>
          <w:i/>
          <w:sz w:val="28"/>
          <w:szCs w:val="28"/>
        </w:rPr>
        <w:lastRenderedPageBreak/>
        <w:t>Esercizio</w:t>
      </w:r>
      <w:r>
        <w:rPr>
          <w:sz w:val="28"/>
          <w:szCs w:val="28"/>
        </w:rPr>
        <w:t>: cerca su Internet immagini delle opere di David e Canova</w:t>
      </w:r>
    </w:p>
    <w:p w:rsidR="00B800AF" w:rsidRPr="000445AD" w:rsidRDefault="00B800AF">
      <w:pPr>
        <w:rPr>
          <w:sz w:val="28"/>
          <w:szCs w:val="28"/>
        </w:rPr>
      </w:pPr>
    </w:p>
    <w:sectPr w:rsidR="00B800AF" w:rsidRPr="000445AD" w:rsidSect="000C7786">
      <w:headerReference w:type="default" r:id="rId7"/>
      <w:pgSz w:w="11906" w:h="16838"/>
      <w:pgMar w:top="1417" w:right="1134" w:bottom="1134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1D" w:rsidRDefault="00B9211D" w:rsidP="000C7786">
      <w:pPr>
        <w:spacing w:line="240" w:lineRule="auto"/>
      </w:pPr>
      <w:r>
        <w:separator/>
      </w:r>
    </w:p>
  </w:endnote>
  <w:endnote w:type="continuationSeparator" w:id="0">
    <w:p w:rsidR="00B9211D" w:rsidRDefault="00B9211D" w:rsidP="000C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1D" w:rsidRDefault="00B9211D" w:rsidP="000C7786">
      <w:pPr>
        <w:spacing w:line="240" w:lineRule="auto"/>
      </w:pPr>
      <w:r>
        <w:separator/>
      </w:r>
    </w:p>
  </w:footnote>
  <w:footnote w:type="continuationSeparator" w:id="0">
    <w:p w:rsidR="00B9211D" w:rsidRDefault="00B9211D" w:rsidP="000C77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86" w:rsidRDefault="00E20A3B" w:rsidP="000C7786">
    <w:pPr>
      <w:pStyle w:val="Intestazione"/>
      <w:jc w:val="center"/>
    </w:pPr>
    <w:sdt>
      <w:sdtPr>
        <w:id w:val="71615242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0C7786" w:rsidRDefault="00E20A3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800AF" w:rsidRPr="00B800A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C7786" w:rsidRPr="000C7786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B38"/>
    <w:multiLevelType w:val="hybridMultilevel"/>
    <w:tmpl w:val="6DC8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112CE"/>
    <w:multiLevelType w:val="hybridMultilevel"/>
    <w:tmpl w:val="1B9217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4BC2"/>
    <w:rsid w:val="000445AD"/>
    <w:rsid w:val="000638F7"/>
    <w:rsid w:val="000C7786"/>
    <w:rsid w:val="00334D96"/>
    <w:rsid w:val="00571E5C"/>
    <w:rsid w:val="007B25E7"/>
    <w:rsid w:val="007D1898"/>
    <w:rsid w:val="00906EAE"/>
    <w:rsid w:val="00986A93"/>
    <w:rsid w:val="00B52C4A"/>
    <w:rsid w:val="00B800AF"/>
    <w:rsid w:val="00B9211D"/>
    <w:rsid w:val="00CE4B30"/>
    <w:rsid w:val="00D25C67"/>
    <w:rsid w:val="00D8799A"/>
    <w:rsid w:val="00D96F5B"/>
    <w:rsid w:val="00DA083D"/>
    <w:rsid w:val="00E20A3B"/>
    <w:rsid w:val="00F4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8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77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78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77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778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C7786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2015-01-24T17:06:00Z</dcterms:created>
  <dcterms:modified xsi:type="dcterms:W3CDTF">2015-02-16T17:07:00Z</dcterms:modified>
</cp:coreProperties>
</file>